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27" w:rsidRDefault="00135862">
      <w:pPr>
        <w:spacing w:line="360" w:lineRule="auto"/>
        <w:jc w:val="center"/>
      </w:pPr>
      <w:r>
        <w:rPr>
          <w:rFonts w:ascii="Arial" w:hAnsi="Arial" w:cs="Arial"/>
          <w:b/>
          <w:szCs w:val="24"/>
          <w:u w:val="single"/>
        </w:rPr>
        <w:t>NOTA OFICIAL 002</w:t>
      </w:r>
      <w:r w:rsidR="00B863CB">
        <w:rPr>
          <w:rFonts w:ascii="Arial" w:hAnsi="Arial" w:cs="Arial"/>
          <w:b/>
          <w:szCs w:val="24"/>
          <w:u w:val="single"/>
        </w:rPr>
        <w:t>/2024/JEES</w:t>
      </w:r>
    </w:p>
    <w:p w:rsidR="00D2339F" w:rsidRDefault="00D2339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B34227" w:rsidRDefault="00B863CB">
      <w:pPr>
        <w:spacing w:line="360" w:lineRule="auto"/>
        <w:jc w:val="both"/>
      </w:pPr>
      <w:r>
        <w:rPr>
          <w:rFonts w:ascii="Arial" w:hAnsi="Arial" w:cs="Arial"/>
          <w:b/>
          <w:szCs w:val="24"/>
        </w:rPr>
        <w:t>Dispõe sobre alterações no Regulamento Específico das modalidades coletivas dos Jogos Escolares do Espírito Santo 2024.</w:t>
      </w:r>
    </w:p>
    <w:p w:rsidR="00B34227" w:rsidRDefault="00B34227">
      <w:pPr>
        <w:spacing w:line="360" w:lineRule="auto"/>
        <w:jc w:val="both"/>
        <w:rPr>
          <w:rFonts w:ascii="Arial" w:hAnsi="Arial" w:cs="Arial"/>
          <w:szCs w:val="24"/>
        </w:rPr>
      </w:pPr>
    </w:p>
    <w:p w:rsidR="00B34227" w:rsidRDefault="00B863C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 Secretaria de Estado de Esportes e Lazer, no uso de suas atribuições, por meio da Coordenação G</w:t>
      </w:r>
      <w:r>
        <w:rPr>
          <w:rFonts w:ascii="Arial" w:hAnsi="Arial" w:cs="Arial"/>
          <w:color w:val="000000"/>
          <w:szCs w:val="24"/>
        </w:rPr>
        <w:t xml:space="preserve">eral dos Jogos Escolares do Espírito Santo, vem pela presente alterar o regulamento específico do </w:t>
      </w:r>
      <w:r>
        <w:rPr>
          <w:rFonts w:ascii="Arial" w:hAnsi="Arial" w:cs="Arial"/>
          <w:b/>
          <w:bCs/>
          <w:color w:val="000000"/>
          <w:szCs w:val="24"/>
          <w:u w:val="single"/>
          <w:shd w:val="clear" w:color="auto" w:fill="FFFF00"/>
        </w:rPr>
        <w:t xml:space="preserve">VOLEIBOL </w:t>
      </w:r>
      <w:r w:rsidR="00135862">
        <w:rPr>
          <w:rFonts w:ascii="Arial" w:hAnsi="Arial" w:cs="Arial"/>
          <w:b/>
          <w:bCs/>
          <w:color w:val="000000"/>
          <w:szCs w:val="24"/>
          <w:u w:val="single"/>
          <w:shd w:val="clear" w:color="auto" w:fill="FFFF00"/>
        </w:rPr>
        <w:t xml:space="preserve">INFANTIL E </w:t>
      </w:r>
      <w:r>
        <w:rPr>
          <w:rFonts w:ascii="Arial" w:hAnsi="Arial" w:cs="Arial"/>
          <w:b/>
          <w:bCs/>
          <w:color w:val="000000"/>
          <w:szCs w:val="24"/>
          <w:u w:val="single"/>
          <w:shd w:val="clear" w:color="auto" w:fill="FFFF00"/>
        </w:rPr>
        <w:t>JUVENIL</w:t>
      </w:r>
      <w:r>
        <w:rPr>
          <w:rFonts w:ascii="Arial" w:hAnsi="Arial" w:cs="Arial"/>
          <w:color w:val="000000"/>
          <w:szCs w:val="24"/>
        </w:rPr>
        <w:t xml:space="preserve"> dos Jogos Escolares do Espírito Santo 2024, na forma seguinte: </w:t>
      </w:r>
    </w:p>
    <w:p w:rsidR="00B34227" w:rsidRDefault="00B34227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:rsidR="00135862" w:rsidRDefault="00135862">
      <w:pPr>
        <w:spacing w:line="360" w:lineRule="auto"/>
        <w:jc w:val="both"/>
        <w:rPr>
          <w:rFonts w:ascii="Arial" w:hAnsi="Arial" w:cs="Arial"/>
          <w:szCs w:val="24"/>
        </w:rPr>
      </w:pPr>
      <w:r w:rsidRPr="00135862">
        <w:rPr>
          <w:rFonts w:ascii="Arial" w:hAnsi="Arial" w:cs="Arial"/>
          <w:szCs w:val="24"/>
        </w:rPr>
        <w:t xml:space="preserve">Da Duração dos Jogos: </w:t>
      </w:r>
    </w:p>
    <w:p w:rsidR="00135862" w:rsidRPr="00135862" w:rsidRDefault="00135862">
      <w:p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135862" w:rsidRPr="00135862" w:rsidRDefault="00135862">
      <w:p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ETAPA</w:t>
      </w:r>
      <w:r w:rsidRPr="00135862">
        <w:rPr>
          <w:rFonts w:ascii="Arial" w:hAnsi="Arial" w:cs="Arial"/>
          <w:b/>
          <w:szCs w:val="24"/>
          <w:u w:val="single"/>
        </w:rPr>
        <w:t xml:space="preserve"> REGIONAL</w:t>
      </w:r>
    </w:p>
    <w:p w:rsidR="00135862" w:rsidRDefault="0013586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Etapa</w:t>
      </w:r>
      <w:r w:rsidRPr="001358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Regional, </w:t>
      </w:r>
      <w:r w:rsidRPr="00135862">
        <w:rPr>
          <w:rFonts w:ascii="Arial" w:hAnsi="Arial" w:cs="Arial"/>
          <w:b/>
          <w:szCs w:val="24"/>
          <w:u w:val="single"/>
        </w:rPr>
        <w:t>TODOS</w:t>
      </w:r>
      <w:r w:rsidRPr="00135862">
        <w:rPr>
          <w:rFonts w:ascii="Arial" w:hAnsi="Arial" w:cs="Arial"/>
          <w:szCs w:val="24"/>
        </w:rPr>
        <w:t xml:space="preserve"> os jogos serão disputados em 02 sets vencedores de 25 pontos cada. Caso haja empate, o 3º set será disputado em 15 pontos.  </w:t>
      </w:r>
    </w:p>
    <w:p w:rsidR="00135862" w:rsidRDefault="00135862">
      <w:pPr>
        <w:spacing w:line="360" w:lineRule="auto"/>
        <w:jc w:val="both"/>
        <w:rPr>
          <w:rFonts w:ascii="Arial" w:hAnsi="Arial" w:cs="Arial"/>
          <w:szCs w:val="24"/>
        </w:rPr>
      </w:pPr>
    </w:p>
    <w:p w:rsidR="00135862" w:rsidRDefault="00135862">
      <w:p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ETAPA</w:t>
      </w:r>
      <w:r w:rsidRPr="00135862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FINAL ESTADUAL</w:t>
      </w:r>
    </w:p>
    <w:p w:rsidR="00135862" w:rsidRDefault="0013586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Etapa</w:t>
      </w:r>
      <w:r w:rsidRPr="001358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Final Estadual</w:t>
      </w:r>
      <w:r w:rsidR="00D2339F">
        <w:rPr>
          <w:rFonts w:ascii="Arial" w:hAnsi="Arial" w:cs="Arial"/>
          <w:szCs w:val="24"/>
        </w:rPr>
        <w:t>, na f</w:t>
      </w:r>
      <w:r>
        <w:rPr>
          <w:rFonts w:ascii="Arial" w:hAnsi="Arial" w:cs="Arial"/>
          <w:szCs w:val="24"/>
        </w:rPr>
        <w:t xml:space="preserve">ase </w:t>
      </w:r>
      <w:r w:rsidRPr="00135862">
        <w:rPr>
          <w:rFonts w:ascii="Arial" w:hAnsi="Arial" w:cs="Arial"/>
          <w:szCs w:val="24"/>
        </w:rPr>
        <w:t xml:space="preserve">classificatória, os jogos serão disputados em 02 sets vencedores de 25 pontos cada. Caso haja empate, o 3º set será disputado em 15 pontos.  </w:t>
      </w:r>
    </w:p>
    <w:p w:rsidR="00B34227" w:rsidRDefault="00D2339F">
      <w:pPr>
        <w:spacing w:line="360" w:lineRule="auto"/>
        <w:jc w:val="both"/>
        <w:rPr>
          <w:rFonts w:ascii="Arial" w:hAnsi="Arial" w:cs="Arial"/>
          <w:spacing w:val="3"/>
          <w:szCs w:val="24"/>
        </w:rPr>
      </w:pPr>
      <w:r>
        <w:rPr>
          <w:rFonts w:ascii="Arial" w:hAnsi="Arial" w:cs="Arial"/>
          <w:szCs w:val="24"/>
        </w:rPr>
        <w:t>Nas fases semi-final e f</w:t>
      </w:r>
      <w:r w:rsidR="00135862" w:rsidRPr="00135862">
        <w:rPr>
          <w:rFonts w:ascii="Arial" w:hAnsi="Arial" w:cs="Arial"/>
          <w:szCs w:val="24"/>
        </w:rPr>
        <w:t>inal</w:t>
      </w:r>
      <w:r>
        <w:rPr>
          <w:rFonts w:ascii="Arial" w:hAnsi="Arial" w:cs="Arial"/>
          <w:szCs w:val="24"/>
        </w:rPr>
        <w:t>,</w:t>
      </w:r>
      <w:r w:rsidR="00135862" w:rsidRPr="00135862">
        <w:rPr>
          <w:rFonts w:ascii="Arial" w:hAnsi="Arial" w:cs="Arial"/>
          <w:szCs w:val="24"/>
        </w:rPr>
        <w:t xml:space="preserve"> os jogos serão disputados em 03 sets vencedores de 25 pontos cada. Caso haja empate, o 5º set será disputado em 15 pontos.</w:t>
      </w:r>
    </w:p>
    <w:p w:rsidR="00D2339F" w:rsidRDefault="00D2339F">
      <w:pPr>
        <w:spacing w:line="360" w:lineRule="auto"/>
        <w:jc w:val="both"/>
        <w:rPr>
          <w:rFonts w:ascii="Arial" w:hAnsi="Arial" w:cs="Arial"/>
          <w:b/>
          <w:color w:val="000000"/>
          <w:spacing w:val="3"/>
          <w:szCs w:val="24"/>
          <w:highlight w:val="yellow"/>
          <w:lang w:eastAsia="ar-SA"/>
        </w:rPr>
      </w:pPr>
    </w:p>
    <w:p w:rsidR="00B34227" w:rsidRDefault="00D2339F">
      <w:pPr>
        <w:spacing w:line="360" w:lineRule="auto"/>
        <w:jc w:val="both"/>
        <w:rPr>
          <w:rFonts w:ascii="Arial" w:hAnsi="Arial" w:cs="Arial"/>
          <w:color w:val="000000"/>
          <w:spacing w:val="3"/>
          <w:szCs w:val="24"/>
        </w:rPr>
      </w:pPr>
      <w:r>
        <w:rPr>
          <w:rFonts w:ascii="Arial" w:hAnsi="Arial" w:cs="Arial"/>
          <w:b/>
          <w:color w:val="000000"/>
          <w:spacing w:val="3"/>
          <w:szCs w:val="24"/>
          <w:highlight w:val="yellow"/>
          <w:lang w:eastAsia="ar-SA"/>
        </w:rPr>
        <w:t xml:space="preserve">OBS: TANTO PARA O INFANTIL QUANTO PARA O JUVENIL, </w:t>
      </w:r>
      <w:r w:rsidR="00B863CB">
        <w:rPr>
          <w:rFonts w:ascii="Arial" w:hAnsi="Arial" w:cs="Arial"/>
          <w:b/>
          <w:color w:val="000000"/>
          <w:spacing w:val="3"/>
          <w:szCs w:val="24"/>
          <w:highlight w:val="yellow"/>
          <w:lang w:eastAsia="ar-SA"/>
        </w:rPr>
        <w:t>NÃO HAVERÁ OBRIGATORIEDADE DE SUBSTITUIÇÃO</w:t>
      </w:r>
      <w:r>
        <w:rPr>
          <w:rFonts w:ascii="Arial" w:hAnsi="Arial" w:cs="Arial"/>
          <w:b/>
          <w:color w:val="000000"/>
          <w:spacing w:val="3"/>
          <w:szCs w:val="24"/>
          <w:lang w:eastAsia="ar-SA"/>
        </w:rPr>
        <w:t xml:space="preserve"> E </w:t>
      </w:r>
      <w:r w:rsidR="00B863CB">
        <w:rPr>
          <w:rFonts w:ascii="Arial" w:hAnsi="Arial" w:cs="Arial"/>
          <w:b/>
          <w:color w:val="000000"/>
          <w:spacing w:val="3"/>
          <w:szCs w:val="24"/>
          <w:highlight w:val="yellow"/>
          <w:lang w:eastAsia="ar-SA"/>
        </w:rPr>
        <w:t>SERÁ PERMITIDA A UTILIZAÇÃO DE UM JOGADOR NA FUNÇÃO DE “LÍBERO”.</w:t>
      </w:r>
    </w:p>
    <w:p w:rsidR="00B34227" w:rsidRDefault="00B34227">
      <w:pPr>
        <w:jc w:val="center"/>
        <w:rPr>
          <w:rFonts w:ascii="Arial" w:hAnsi="Arial" w:cs="Arial"/>
          <w:color w:val="000000"/>
          <w:szCs w:val="24"/>
        </w:rPr>
      </w:pPr>
    </w:p>
    <w:p w:rsidR="00B34227" w:rsidRDefault="00D2339F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Vitória, 22</w:t>
      </w:r>
      <w:r w:rsidR="00B863CB">
        <w:rPr>
          <w:rFonts w:ascii="Arial" w:hAnsi="Arial" w:cs="Arial"/>
          <w:color w:val="000000"/>
          <w:szCs w:val="24"/>
        </w:rPr>
        <w:t xml:space="preserve"> de abril de 2024.</w:t>
      </w:r>
    </w:p>
    <w:p w:rsidR="00B34227" w:rsidRDefault="00B34227">
      <w:pPr>
        <w:jc w:val="both"/>
        <w:rPr>
          <w:rFonts w:ascii="Arial" w:hAnsi="Arial" w:cs="Arial"/>
          <w:color w:val="000000"/>
          <w:szCs w:val="24"/>
        </w:rPr>
      </w:pPr>
    </w:p>
    <w:p w:rsidR="00B34227" w:rsidRDefault="00B34227">
      <w:pPr>
        <w:jc w:val="both"/>
        <w:rPr>
          <w:rFonts w:ascii="Arial" w:hAnsi="Arial" w:cs="Arial"/>
          <w:szCs w:val="24"/>
        </w:rPr>
      </w:pPr>
    </w:p>
    <w:p w:rsidR="00B34227" w:rsidRDefault="00B863C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CÁSSIO FELIPE FASSARELLA GUEDES</w:t>
      </w:r>
    </w:p>
    <w:p w:rsidR="00B34227" w:rsidRDefault="00B863CB">
      <w:pPr>
        <w:tabs>
          <w:tab w:val="left" w:pos="3675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COORDENADOR </w:t>
      </w:r>
      <w:r>
        <w:rPr>
          <w:rFonts w:ascii="Arial" w:hAnsi="Arial" w:cs="Arial"/>
          <w:szCs w:val="24"/>
        </w:rPr>
        <w:t>GERAL DOS JOGOS ESCOLARES DO ESPÍRITO SANTO</w:t>
      </w:r>
    </w:p>
    <w:sectPr w:rsidR="00B34227" w:rsidSect="00B34227">
      <w:headerReference w:type="default" r:id="rId6"/>
      <w:footerReference w:type="default" r:id="rId7"/>
      <w:pgSz w:w="11906" w:h="16838"/>
      <w:pgMar w:top="2268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27" w:rsidRDefault="00B34227" w:rsidP="00B34227">
      <w:r>
        <w:separator/>
      </w:r>
    </w:p>
  </w:endnote>
  <w:endnote w:type="continuationSeparator" w:id="1">
    <w:p w:rsidR="00B34227" w:rsidRDefault="00B34227" w:rsidP="00B3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27" w:rsidRDefault="00B34227">
    <w:pPr>
      <w:pStyle w:val="Footer"/>
      <w:pBdr>
        <w:bottom w:val="single" w:sz="12" w:space="1" w:color="000000"/>
      </w:pBdr>
      <w:jc w:val="center"/>
      <w:rPr>
        <w:b/>
        <w:sz w:val="10"/>
        <w:szCs w:val="10"/>
      </w:rPr>
    </w:pPr>
  </w:p>
  <w:p w:rsidR="00B34227" w:rsidRDefault="00B863CB">
    <w:pPr>
      <w:pStyle w:val="Footer"/>
      <w:jc w:val="center"/>
      <w:rPr>
        <w:b/>
        <w:sz w:val="20"/>
      </w:rPr>
    </w:pPr>
    <w:r>
      <w:rPr>
        <w:b/>
        <w:sz w:val="20"/>
      </w:rPr>
      <w:t>SECRETARIA DE ESTADO DE ESPORTES E LAZER</w:t>
    </w:r>
  </w:p>
  <w:p w:rsidR="00B34227" w:rsidRDefault="00B863CB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Coronel Schuwab Filho s/nº  - Bento Ferreira –Vitória/ES - CEP: 29052-070</w:t>
    </w:r>
  </w:p>
  <w:p w:rsidR="00B34227" w:rsidRDefault="00B863CB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CNPJ . 07.412.119/0001-10  - Telefones: 3636-7004/ 3636-7003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27" w:rsidRDefault="00B34227" w:rsidP="00B34227">
      <w:r>
        <w:separator/>
      </w:r>
    </w:p>
  </w:footnote>
  <w:footnote w:type="continuationSeparator" w:id="1">
    <w:p w:rsidR="00B34227" w:rsidRDefault="00B34227" w:rsidP="00B34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2" w:type="dxa"/>
      <w:tblInd w:w="109" w:type="dxa"/>
      <w:tblLayout w:type="fixed"/>
      <w:tblLook w:val="01E0"/>
    </w:tblPr>
    <w:tblGrid>
      <w:gridCol w:w="2121"/>
      <w:gridCol w:w="6491"/>
    </w:tblGrid>
    <w:tr w:rsidR="00B34227">
      <w:tc>
        <w:tcPr>
          <w:tcW w:w="2121" w:type="dxa"/>
          <w:shd w:val="clear" w:color="auto" w:fill="auto"/>
        </w:tcPr>
        <w:p w:rsidR="00B34227" w:rsidRDefault="00B863CB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751205" cy="793750"/>
                <wp:effectExtent l="0" t="0" r="0" b="0"/>
                <wp:docPr id="1" name="Imagem 4" descr="Brasao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 descr="Brasao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0" w:type="dxa"/>
          <w:shd w:val="clear" w:color="auto" w:fill="auto"/>
        </w:tcPr>
        <w:p w:rsidR="00B34227" w:rsidRDefault="00B34227">
          <w:pPr>
            <w:pStyle w:val="Header"/>
            <w:rPr>
              <w:rFonts w:ascii="Arial" w:hAnsi="Arial" w:cs="Arial"/>
              <w:b/>
              <w:sz w:val="10"/>
              <w:szCs w:val="10"/>
            </w:rPr>
          </w:pPr>
        </w:p>
        <w:p w:rsidR="00B34227" w:rsidRDefault="00B863C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GOVERNO DO ESTADO DO ESPÍRITO SANTO</w:t>
          </w:r>
        </w:p>
        <w:p w:rsidR="00B34227" w:rsidRDefault="00B863C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Secretaria de Estado de Esportes e Lazer</w:t>
          </w:r>
        </w:p>
        <w:p w:rsidR="00B34227" w:rsidRDefault="00B863CB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Gerência de Esporte Educacional, Comunitário e Lazer.</w:t>
          </w:r>
        </w:p>
      </w:tc>
    </w:tr>
  </w:tbl>
  <w:p w:rsidR="00B34227" w:rsidRDefault="00B34227">
    <w:pPr>
      <w:pStyle w:val="Header"/>
      <w:rPr>
        <w:sz w:val="10"/>
        <w:szCs w:val="10"/>
      </w:rPr>
    </w:pPr>
  </w:p>
  <w:p w:rsidR="00B34227" w:rsidRDefault="00B342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227"/>
    <w:rsid w:val="00135862"/>
    <w:rsid w:val="00B34227"/>
    <w:rsid w:val="00D2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CAB"/>
    <w:pPr>
      <w:widowContro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531CAB"/>
    <w:pPr>
      <w:keepNext/>
      <w:outlineLvl w:val="0"/>
    </w:pPr>
    <w:rPr>
      <w:b/>
    </w:rPr>
  </w:style>
  <w:style w:type="paragraph" w:customStyle="1" w:styleId="Heading3">
    <w:name w:val="Heading 3"/>
    <w:basedOn w:val="Normal"/>
    <w:next w:val="Normal"/>
    <w:link w:val="Ttulo3Char"/>
    <w:semiHidden/>
    <w:unhideWhenUsed/>
    <w:qFormat/>
    <w:rsid w:val="00634B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PargrafoNormalChar">
    <w:name w:val="Parágrafo Normal Char"/>
    <w:link w:val="PargrafoNormal"/>
    <w:qFormat/>
    <w:rsid w:val="005D108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rsid w:val="00AE0F78"/>
    <w:rPr>
      <w:color w:val="0000FF"/>
      <w:u w:val="single"/>
    </w:rPr>
  </w:style>
  <w:style w:type="character" w:customStyle="1" w:styleId="Ttulo3Char">
    <w:name w:val="Título 3 Char"/>
    <w:link w:val="Heading3"/>
    <w:semiHidden/>
    <w:qFormat/>
    <w:rsid w:val="00634B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link w:val="Textodebalo"/>
    <w:qFormat/>
    <w:rsid w:val="0046059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Subttulo"/>
    <w:qFormat/>
    <w:rsid w:val="00F82278"/>
    <w:pPr>
      <w:widowControl/>
      <w:jc w:val="center"/>
    </w:pPr>
    <w:rPr>
      <w:lang w:eastAsia="ar-SA"/>
    </w:rPr>
  </w:style>
  <w:style w:type="paragraph" w:styleId="Corpodetexto">
    <w:name w:val="Body Text"/>
    <w:basedOn w:val="Normal"/>
    <w:rsid w:val="00AE0F78"/>
    <w:pPr>
      <w:widowControl/>
      <w:jc w:val="both"/>
    </w:pPr>
  </w:style>
  <w:style w:type="paragraph" w:styleId="Lista">
    <w:name w:val="List"/>
    <w:basedOn w:val="Corpodetexto"/>
    <w:rsid w:val="00B34227"/>
    <w:rPr>
      <w:rFonts w:cs="Lucida Sans"/>
    </w:rPr>
  </w:style>
  <w:style w:type="paragraph" w:customStyle="1" w:styleId="Caption">
    <w:name w:val="Caption"/>
    <w:basedOn w:val="Normal"/>
    <w:qFormat/>
    <w:rsid w:val="00B34227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B34227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B34227"/>
  </w:style>
  <w:style w:type="paragraph" w:customStyle="1" w:styleId="Header">
    <w:name w:val="Header"/>
    <w:basedOn w:val="Normal"/>
    <w:rsid w:val="00531CAB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531CAB"/>
    <w:pPr>
      <w:tabs>
        <w:tab w:val="center" w:pos="4252"/>
        <w:tab w:val="right" w:pos="8504"/>
      </w:tabs>
    </w:pPr>
  </w:style>
  <w:style w:type="paragraph" w:customStyle="1" w:styleId="PargrafoNormal">
    <w:name w:val="Parágrafo Normal"/>
    <w:basedOn w:val="Normal"/>
    <w:link w:val="PargrafoNormalChar"/>
    <w:qFormat/>
    <w:rsid w:val="005D1081"/>
    <w:pPr>
      <w:widowControl/>
      <w:spacing w:after="120"/>
      <w:jc w:val="both"/>
    </w:pPr>
    <w:rPr>
      <w:szCs w:val="24"/>
    </w:rPr>
  </w:style>
  <w:style w:type="paragraph" w:styleId="Recuodecorpodetexto3">
    <w:name w:val="Body Text Indent 3"/>
    <w:basedOn w:val="Normal"/>
    <w:qFormat/>
    <w:rsid w:val="005F1DF9"/>
    <w:pPr>
      <w:widowControl/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qFormat/>
    <w:rsid w:val="00F82278"/>
    <w:pPr>
      <w:spacing w:after="120" w:line="480" w:lineRule="auto"/>
      <w:ind w:left="283"/>
    </w:pPr>
  </w:style>
  <w:style w:type="paragraph" w:styleId="Subttulo">
    <w:name w:val="Subtitle"/>
    <w:basedOn w:val="Normal"/>
    <w:qFormat/>
    <w:rsid w:val="00F8227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qFormat/>
    <w:rsid w:val="004605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0A2241"/>
    <w:pPr>
      <w:ind w:left="294" w:hanging="139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A2241"/>
    <w:pPr>
      <w:spacing w:before="76"/>
      <w:ind w:left="20"/>
      <w:jc w:val="center"/>
    </w:pPr>
    <w:rPr>
      <w:rFonts w:ascii="Tahoma" w:eastAsia="Tahoma" w:hAnsi="Tahoma" w:cs="Tahoma"/>
      <w:sz w:val="22"/>
      <w:szCs w:val="22"/>
      <w:lang w:val="pt-PT" w:eastAsia="pt-PT" w:bidi="pt-PT"/>
    </w:rPr>
  </w:style>
  <w:style w:type="table" w:styleId="Tabelacomgrade">
    <w:name w:val="Table Grid"/>
    <w:basedOn w:val="Tabelanormal"/>
    <w:rsid w:val="0053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A224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SESPORT/GEADM</vt:lpstr>
    </vt:vector>
  </TitlesOfParts>
  <Company>.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SESPORT/GEADM</dc:title>
  <dc:creator>adm</dc:creator>
  <cp:lastModifiedBy>PC05-Lab01</cp:lastModifiedBy>
  <cp:revision>2</cp:revision>
  <cp:lastPrinted>2024-01-31T12:00:00Z</cp:lastPrinted>
  <dcterms:created xsi:type="dcterms:W3CDTF">2024-04-22T15:02:00Z</dcterms:created>
  <dcterms:modified xsi:type="dcterms:W3CDTF">2024-04-22T15:02:00Z</dcterms:modified>
  <dc:language>pt-BR</dc:language>
</cp:coreProperties>
</file>