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Cs w:val="24"/>
          <w:u w:val="single"/>
        </w:rPr>
        <w:t>NOTA OFICIAL 001/2024/JEES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Cs w:val="24"/>
          <w:u w:val="none"/>
        </w:rPr>
        <w:t>Dispõe sobre alterações no Regulamento Específico das modalidades coletivas dos Jogos Escolares do Espírito Santo 2024.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 w:val="false"/>
          <w:b w:val="false"/>
          <w:bCs w:val="false"/>
          <w:color w:val="000000"/>
          <w:szCs w:val="24"/>
        </w:rPr>
      </w:pPr>
      <w:r>
        <w:rPr>
          <w:rFonts w:cs="Arial" w:ascii="Arial" w:hAnsi="Arial"/>
          <w:b w:val="false"/>
          <w:bCs w:val="false"/>
          <w:color w:val="000000"/>
          <w:szCs w:val="24"/>
        </w:rPr>
        <w:t xml:space="preserve">A </w:t>
      </w:r>
      <w:r>
        <w:rPr>
          <w:rFonts w:cs="Arial" w:ascii="Arial" w:hAnsi="Arial"/>
          <w:b w:val="false"/>
          <w:bCs w:val="false"/>
          <w:color w:val="000000"/>
          <w:szCs w:val="24"/>
        </w:rPr>
        <w:t>Secretaria de E</w:t>
      </w:r>
      <w:r>
        <w:rPr>
          <w:rFonts w:cs="Arial" w:ascii="Arial" w:hAnsi="Arial"/>
          <w:b w:val="false"/>
          <w:bCs w:val="false"/>
          <w:color w:val="000000"/>
          <w:szCs w:val="24"/>
        </w:rPr>
        <w:t xml:space="preserve">stado de </w:t>
      </w:r>
      <w:r>
        <w:rPr>
          <w:rFonts w:cs="Arial" w:ascii="Arial" w:hAnsi="Arial"/>
          <w:b w:val="false"/>
          <w:bCs w:val="false"/>
          <w:color w:val="000000"/>
          <w:szCs w:val="24"/>
        </w:rPr>
        <w:t>E</w:t>
      </w:r>
      <w:r>
        <w:rPr>
          <w:rFonts w:cs="Arial" w:ascii="Arial" w:hAnsi="Arial"/>
          <w:b w:val="false"/>
          <w:bCs w:val="false"/>
          <w:color w:val="000000"/>
          <w:szCs w:val="24"/>
        </w:rPr>
        <w:t xml:space="preserve">sportes e </w:t>
      </w:r>
      <w:r>
        <w:rPr>
          <w:rFonts w:cs="Arial" w:ascii="Arial" w:hAnsi="Arial"/>
          <w:b w:val="false"/>
          <w:bCs w:val="false"/>
          <w:color w:val="000000"/>
          <w:szCs w:val="24"/>
        </w:rPr>
        <w:t>L</w:t>
      </w:r>
      <w:r>
        <w:rPr>
          <w:rFonts w:cs="Arial" w:ascii="Arial" w:hAnsi="Arial"/>
          <w:b w:val="false"/>
          <w:bCs w:val="false"/>
          <w:color w:val="000000"/>
          <w:szCs w:val="24"/>
        </w:rPr>
        <w:t xml:space="preserve">azer, no uso de suas atribuições, por meio da </w:t>
      </w:r>
      <w:r>
        <w:rPr>
          <w:rFonts w:cs="Arial" w:ascii="Arial" w:hAnsi="Arial"/>
          <w:b w:val="false"/>
          <w:bCs w:val="false"/>
          <w:color w:val="000000"/>
          <w:szCs w:val="24"/>
        </w:rPr>
        <w:t>C</w:t>
      </w:r>
      <w:r>
        <w:rPr>
          <w:rFonts w:cs="Arial" w:ascii="Arial" w:hAnsi="Arial"/>
          <w:b w:val="false"/>
          <w:bCs w:val="false"/>
          <w:color w:val="000000"/>
          <w:szCs w:val="24"/>
        </w:rPr>
        <w:t xml:space="preserve">oordenação </w:t>
      </w:r>
      <w:r>
        <w:rPr>
          <w:rFonts w:cs="Arial" w:ascii="Arial" w:hAnsi="Arial"/>
          <w:b w:val="false"/>
          <w:bCs w:val="false"/>
          <w:color w:val="000000"/>
          <w:szCs w:val="24"/>
        </w:rPr>
        <w:t>G</w:t>
      </w:r>
      <w:r>
        <w:rPr>
          <w:rFonts w:cs="Arial" w:ascii="Arial" w:hAnsi="Arial"/>
          <w:b w:val="false"/>
          <w:bCs w:val="false"/>
          <w:color w:val="000000"/>
          <w:szCs w:val="24"/>
        </w:rPr>
        <w:t xml:space="preserve">eral dos </w:t>
      </w:r>
      <w:r>
        <w:rPr>
          <w:rFonts w:cs="Arial" w:ascii="Arial" w:hAnsi="Arial"/>
          <w:b w:val="false"/>
          <w:bCs w:val="false"/>
          <w:color w:val="000000"/>
          <w:szCs w:val="24"/>
        </w:rPr>
        <w:t>J</w:t>
      </w:r>
      <w:r>
        <w:rPr>
          <w:rFonts w:cs="Arial" w:ascii="Arial" w:hAnsi="Arial"/>
          <w:b w:val="false"/>
          <w:bCs w:val="false"/>
          <w:color w:val="000000"/>
          <w:szCs w:val="24"/>
        </w:rPr>
        <w:t xml:space="preserve">ogos </w:t>
      </w:r>
      <w:r>
        <w:rPr>
          <w:rFonts w:cs="Arial" w:ascii="Arial" w:hAnsi="Arial"/>
          <w:b w:val="false"/>
          <w:bCs w:val="false"/>
          <w:color w:val="000000"/>
          <w:szCs w:val="24"/>
        </w:rPr>
        <w:t>E</w:t>
      </w:r>
      <w:r>
        <w:rPr>
          <w:rFonts w:cs="Arial" w:ascii="Arial" w:hAnsi="Arial"/>
          <w:b w:val="false"/>
          <w:bCs w:val="false"/>
          <w:color w:val="000000"/>
          <w:szCs w:val="24"/>
        </w:rPr>
        <w:t xml:space="preserve">scolares do </w:t>
      </w:r>
      <w:r>
        <w:rPr>
          <w:rFonts w:cs="Arial" w:ascii="Arial" w:hAnsi="Arial"/>
          <w:b w:val="false"/>
          <w:bCs w:val="false"/>
          <w:color w:val="000000"/>
          <w:szCs w:val="24"/>
        </w:rPr>
        <w:t>E</w:t>
      </w:r>
      <w:r>
        <w:rPr>
          <w:rFonts w:cs="Arial" w:ascii="Arial" w:hAnsi="Arial"/>
          <w:b w:val="false"/>
          <w:bCs w:val="false"/>
          <w:color w:val="000000"/>
          <w:szCs w:val="24"/>
        </w:rPr>
        <w:t xml:space="preserve">spírito </w:t>
      </w:r>
      <w:r>
        <w:rPr>
          <w:rFonts w:cs="Arial" w:ascii="Arial" w:hAnsi="Arial"/>
          <w:b w:val="false"/>
          <w:bCs w:val="false"/>
          <w:color w:val="000000"/>
          <w:szCs w:val="24"/>
        </w:rPr>
        <w:t>S</w:t>
      </w:r>
      <w:r>
        <w:rPr>
          <w:rFonts w:cs="Arial" w:ascii="Arial" w:hAnsi="Arial"/>
          <w:b w:val="false"/>
          <w:bCs w:val="false"/>
          <w:color w:val="000000"/>
          <w:szCs w:val="24"/>
        </w:rPr>
        <w:t xml:space="preserve">anto, vem pela presente alterar o regulamento específico do </w:t>
      </w:r>
      <w:r>
        <w:rPr>
          <w:rFonts w:cs="Arial" w:ascii="Arial" w:hAnsi="Arial"/>
          <w:b/>
          <w:bCs/>
          <w:color w:val="000000"/>
          <w:szCs w:val="24"/>
          <w:u w:val="single"/>
          <w:shd w:fill="FFFF00" w:val="clear"/>
        </w:rPr>
        <w:t>VOLEIBOL JUVENIL</w:t>
      </w:r>
      <w:r>
        <w:rPr>
          <w:rFonts w:cs="Arial" w:ascii="Arial" w:hAnsi="Arial"/>
          <w:b w:val="false"/>
          <w:bCs w:val="false"/>
          <w:color w:val="000000"/>
          <w:szCs w:val="24"/>
        </w:rPr>
        <w:t xml:space="preserve"> dos Jogos Escolares do Espírito Santo 2024, na forma seguinte: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pacing w:val="3"/>
          <w:szCs w:val="24"/>
        </w:rPr>
      </w:pPr>
      <w:r>
        <w:rPr>
          <w:rFonts w:cs="Arial" w:ascii="Arial" w:hAnsi="Arial"/>
          <w:spacing w:val="3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pacing w:val="3"/>
          <w:szCs w:val="24"/>
        </w:rPr>
      </w:pPr>
      <w:r>
        <w:rPr>
          <w:rFonts w:cs="Arial" w:ascii="Arial" w:hAnsi="Arial"/>
          <w:spacing w:val="3"/>
          <w:szCs w:val="24"/>
        </w:rPr>
        <w:t>O Art. 4º passa a vigorar com a seguinte redação:</w:t>
      </w:r>
    </w:p>
    <w:p>
      <w:pPr>
        <w:pStyle w:val="Normal"/>
        <w:spacing w:lineRule="auto" w:line="360"/>
        <w:jc w:val="both"/>
        <w:rPr>
          <w:rFonts w:ascii="Arial" w:hAnsi="Arial" w:cs="Arial"/>
          <w:spacing w:val="3"/>
          <w:szCs w:val="24"/>
        </w:rPr>
      </w:pPr>
      <w:r>
        <w:rPr>
          <w:rFonts w:cs="Arial" w:ascii="Arial" w:hAnsi="Arial"/>
          <w:spacing w:val="3"/>
          <w:szCs w:val="24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b w:val="false"/>
          <w:b w:val="false"/>
          <w:bCs w:val="false"/>
          <w:shd w:fill="auto" w:val="clear"/>
        </w:rPr>
      </w:pPr>
      <w:r>
        <w:rPr>
          <w:rFonts w:cs="Arial" w:ascii="Arial" w:hAnsi="Arial"/>
          <w:b w:val="false"/>
          <w:bCs w:val="false"/>
          <w:sz w:val="24"/>
          <w:szCs w:val="24"/>
          <w:shd w:fill="auto" w:val="clear"/>
        </w:rPr>
        <w:t xml:space="preserve">Os jogos serão disputados em melhor de 3 (três) sets, de 25 (vinte e cinco) pontos na Fase Classificatória e nas fases Semifinal e Final serão disputados em 5 (cinco) sets vencedores de 25 (vinte e cinco) pontos. 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Arial" w:hAnsi="Arial" w:cs="Arial"/>
          <w:b w:val="false"/>
          <w:b w:val="false"/>
          <w:bCs w:val="false"/>
          <w:spacing w:val="3"/>
          <w:szCs w:val="24"/>
          <w:shd w:fill="auto" w:val="clear"/>
        </w:rPr>
      </w:pPr>
      <w:r>
        <w:rPr>
          <w:rFonts w:cs="Arial" w:ascii="Arial" w:hAnsi="Arial"/>
          <w:b w:val="false"/>
          <w:bCs w:val="false"/>
          <w:spacing w:val="3"/>
          <w:sz w:val="24"/>
          <w:szCs w:val="24"/>
          <w:shd w:fill="auto" w:val="clear"/>
        </w:rPr>
        <w:t>Em caso de empate em 24 (vinte e quatro) pontos, o set só terminará quando uma equipe alcançar a diferença de 2 (dois) pontos.</w:t>
      </w:r>
    </w:p>
    <w:p>
      <w:pPr>
        <w:pStyle w:val="Normal"/>
        <w:spacing w:lineRule="auto" w:line="360"/>
        <w:jc w:val="both"/>
        <w:rPr>
          <w:rFonts w:ascii="Arial" w:hAnsi="Arial" w:cs="Arial"/>
          <w:spacing w:val="3"/>
          <w:szCs w:val="24"/>
        </w:rPr>
      </w:pPr>
      <w:r>
        <w:rPr>
          <w:rFonts w:cs="Arial" w:ascii="Arial" w:hAnsi="Arial"/>
          <w:spacing w:val="3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pacing w:val="3"/>
          <w:szCs w:val="24"/>
        </w:rPr>
      </w:pPr>
      <w:r>
        <w:rPr>
          <w:rFonts w:cs="Arial" w:ascii="Arial" w:hAnsi="Arial"/>
          <w:spacing w:val="3"/>
          <w:szCs w:val="24"/>
        </w:rPr>
        <w:t xml:space="preserve"> </w:t>
      </w:r>
      <w:r>
        <w:rPr>
          <w:rFonts w:eastAsia="Times New Roman" w:cs="Arial" w:ascii="Arial" w:hAnsi="Arial"/>
          <w:b/>
          <w:color w:val="000000"/>
          <w:spacing w:val="3"/>
          <w:sz w:val="24"/>
          <w:szCs w:val="24"/>
          <w:highlight w:val="yellow"/>
          <w:lang w:eastAsia="ar-SA"/>
        </w:rPr>
        <w:t>NÃO HAVERÁ OBRIGATORIEDADE DE SUBSTITUIÇÃO.</w:t>
      </w:r>
    </w:p>
    <w:p>
      <w:pPr>
        <w:pStyle w:val="Normal"/>
        <w:spacing w:lineRule="auto" w:line="360"/>
        <w:jc w:val="both"/>
        <w:rPr>
          <w:rFonts w:eastAsia="Times New Roman"/>
          <w:b/>
          <w:b/>
          <w:sz w:val="24"/>
          <w:highlight w:val="yellow"/>
          <w:lang w:eastAsia="ar-SA"/>
        </w:rPr>
      </w:pPr>
      <w:r>
        <w:rPr>
          <w:rFonts w:eastAsia="Times New Roman"/>
          <w:b/>
          <w:sz w:val="24"/>
          <w:highlight w:val="yellow"/>
          <w:lang w:eastAsia="ar-SA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pacing w:val="3"/>
          <w:szCs w:val="24"/>
        </w:rPr>
      </w:pPr>
      <w:r>
        <w:rPr>
          <w:rFonts w:eastAsia="Times New Roman" w:cs="Arial" w:ascii="Arial" w:hAnsi="Arial"/>
          <w:b/>
          <w:color w:val="000000"/>
          <w:spacing w:val="3"/>
          <w:sz w:val="24"/>
          <w:szCs w:val="24"/>
          <w:highlight w:val="yellow"/>
          <w:lang w:eastAsia="ar-SA"/>
        </w:rPr>
        <w:t>SERÁ PERMITIDA A UTILIZAÇÃO DE UM JOGADOR NA FUNÇÃO DE “LÍBERO”.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Normal"/>
        <w:jc w:val="center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Normal"/>
        <w:jc w:val="center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>Vitória, 16 de abril de 2024.</w:t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CÁSSIO FELIPE FASSARELLA GUEDES</w:t>
      </w:r>
    </w:p>
    <w:p>
      <w:pPr>
        <w:pStyle w:val="Normal"/>
        <w:tabs>
          <w:tab w:val="clear" w:pos="708"/>
          <w:tab w:val="left" w:pos="3675" w:leader="none"/>
        </w:tabs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COORDENADOR GERAL DOS JOGOS ESCOLARES DO ESPÍRITO SANTO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2268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  <w:p>
    <w:pPr>
      <w:pStyle w:val="Rodap"/>
      <w:jc w:val="center"/>
      <w:rPr>
        <w:b/>
        <w:b/>
        <w:sz w:val="20"/>
      </w:rPr>
    </w:pPr>
    <w:r>
      <w:rPr>
        <w:b/>
        <w:sz w:val="20"/>
      </w:rPr>
      <w:t>SECRETARIA DE ESTADO DE ESPORTES E LAZER</w:t>
    </w:r>
  </w:p>
  <w:p>
    <w:pPr>
      <w:pStyle w:val="Rodap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Rua Coronel Schuwab Filho s/nº  - Bento Ferreira –Vitória/ES - CEP: 29052-070</w:t>
    </w:r>
  </w:p>
  <w:p>
    <w:pPr>
      <w:pStyle w:val="Rodap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CNPJ . 07.412.119/0001-10  - Telefones: 3636-7004/ 3636-7003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612" w:type="dxa"/>
      <w:jc w:val="left"/>
      <w:tblInd w:w="109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121"/>
      <w:gridCol w:w="6490"/>
    </w:tblGrid>
    <w:tr>
      <w:trPr/>
      <w:tc>
        <w:tcPr>
          <w:tcW w:w="2121" w:type="dxa"/>
          <w:tcBorders/>
          <w:shd w:color="auto" w:fill="auto" w:val="clear"/>
        </w:tcPr>
        <w:p>
          <w:pPr>
            <w:pStyle w:val="Cabealho"/>
            <w:widowControl w:val="false"/>
            <w:rPr>
              <w:rFonts w:ascii="Arial" w:hAnsi="Arial" w:cs="Arial"/>
            </w:rPr>
          </w:pPr>
          <w:r>
            <w:rPr/>
            <w:drawing>
              <wp:inline distT="0" distB="0" distL="0" distR="0">
                <wp:extent cx="751205" cy="793750"/>
                <wp:effectExtent l="0" t="0" r="0" b="0"/>
                <wp:docPr id="1" name="Imagem 4" descr="Brasao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4" descr="Brasao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793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0" w:type="dxa"/>
          <w:tcBorders/>
          <w:shd w:color="auto" w:fill="auto" w:val="clear"/>
        </w:tcPr>
        <w:p>
          <w:pPr>
            <w:pStyle w:val="Cabealho"/>
            <w:widowControl w:val="false"/>
            <w:rPr>
              <w:rFonts w:ascii="Arial" w:hAnsi="Arial" w:cs="Arial"/>
              <w:b/>
              <w:b/>
              <w:sz w:val="10"/>
              <w:szCs w:val="10"/>
            </w:rPr>
          </w:pPr>
          <w:r>
            <w:rPr>
              <w:rFonts w:cs="Arial" w:ascii="Arial" w:hAnsi="Arial"/>
              <w:b/>
              <w:sz w:val="10"/>
              <w:szCs w:val="10"/>
            </w:rPr>
          </w:r>
        </w:p>
        <w:p>
          <w:pPr>
            <w:pStyle w:val="Cabealho"/>
            <w:widowControl w:val="false"/>
            <w:jc w:val="center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  <w:t>GOVERNO DO ESTADO DO ESPÍRITO SANTO</w:t>
          </w:r>
        </w:p>
        <w:p>
          <w:pPr>
            <w:pStyle w:val="Cabealho"/>
            <w:widowControl w:val="false"/>
            <w:jc w:val="center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  <w:t>Secretaria de Estado de Esportes e Lazer</w:t>
          </w:r>
        </w:p>
        <w:p>
          <w:pPr>
            <w:pStyle w:val="Cabealho"/>
            <w:widowControl w:val="false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cs="Arial" w:ascii="Arial" w:hAnsi="Arial"/>
              <w:b/>
              <w:sz w:val="22"/>
              <w:szCs w:val="22"/>
            </w:rPr>
            <w:t>Gerência de Esporte Educacional, Comunitário e Lazer.</w:t>
          </w:r>
        </w:p>
      </w:tc>
    </w:tr>
  </w:tbl>
  <w:p>
    <w:pPr>
      <w:pStyle w:val="Cabealho"/>
      <w:rPr>
        <w:sz w:val="10"/>
        <w:szCs w:val="10"/>
      </w:rPr>
    </w:pPr>
    <w:r>
      <w:rPr>
        <w:sz w:val="10"/>
        <w:szCs w:val="10"/>
      </w:rPr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31ca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531cab"/>
    <w:pPr>
      <w:keepNext w:val="true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34bef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rgrafoNormalChar" w:customStyle="1">
    <w:name w:val="Parágrafo Normal Char"/>
    <w:link w:val="PargrafoNormal"/>
    <w:qFormat/>
    <w:rsid w:val="005d1081"/>
    <w:rPr>
      <w:sz w:val="24"/>
      <w:szCs w:val="24"/>
      <w:lang w:val="pt-BR" w:eastAsia="pt-BR" w:bidi="ar-SA"/>
    </w:rPr>
  </w:style>
  <w:style w:type="character" w:styleId="LinkdaInternet">
    <w:name w:val="Link da Internet"/>
    <w:rsid w:val="00ae0f78"/>
    <w:rPr>
      <w:color w:val="0000FF"/>
      <w:u w:val="single"/>
    </w:rPr>
  </w:style>
  <w:style w:type="character" w:styleId="Ttulo3Char" w:customStyle="1">
    <w:name w:val="Título 3 Char"/>
    <w:link w:val="Ttulo3"/>
    <w:semiHidden/>
    <w:qFormat/>
    <w:rsid w:val="00634bef"/>
    <w:rPr>
      <w:rFonts w:ascii="Cambria" w:hAnsi="Cambria" w:eastAsia="Times New Roman" w:cs="Times New Roman"/>
      <w:b/>
      <w:bCs/>
      <w:sz w:val="26"/>
      <w:szCs w:val="26"/>
    </w:rPr>
  </w:style>
  <w:style w:type="character" w:styleId="TextodebaloChar" w:customStyle="1">
    <w:name w:val="Texto de balão Char"/>
    <w:link w:val="Textodebalo"/>
    <w:qFormat/>
    <w:rsid w:val="0046059b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ae0f78"/>
    <w:pPr>
      <w:widowControl/>
      <w:jc w:val="both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531cab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531c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argrafoNormal" w:customStyle="1">
    <w:name w:val="Parágrafo Normal"/>
    <w:basedOn w:val="Normal"/>
    <w:link w:val="PargrafoNormalChar"/>
    <w:qFormat/>
    <w:rsid w:val="005d1081"/>
    <w:pPr>
      <w:widowControl/>
      <w:spacing w:before="0" w:after="120"/>
      <w:jc w:val="both"/>
    </w:pPr>
    <w:rPr>
      <w:szCs w:val="24"/>
    </w:rPr>
  </w:style>
  <w:style w:type="paragraph" w:styleId="BodyTextIndent3">
    <w:name w:val="Body Text Indent 3"/>
    <w:basedOn w:val="Normal"/>
    <w:qFormat/>
    <w:rsid w:val="005f1df9"/>
    <w:pPr>
      <w:widowControl/>
      <w:spacing w:before="0" w:after="120"/>
      <w:ind w:left="283" w:hanging="0"/>
    </w:pPr>
    <w:rPr>
      <w:sz w:val="16"/>
      <w:szCs w:val="16"/>
    </w:rPr>
  </w:style>
  <w:style w:type="paragraph" w:styleId="Ttulododocumento">
    <w:name w:val="Title"/>
    <w:basedOn w:val="Normal"/>
    <w:next w:val="Subttulo"/>
    <w:qFormat/>
    <w:rsid w:val="00f82278"/>
    <w:pPr>
      <w:widowControl/>
      <w:suppressAutoHyphens w:val="true"/>
      <w:jc w:val="center"/>
    </w:pPr>
    <w:rPr>
      <w:lang w:eastAsia="ar-SA"/>
    </w:rPr>
  </w:style>
  <w:style w:type="paragraph" w:styleId="BodyTextIndent2">
    <w:name w:val="Body Text Indent 2"/>
    <w:basedOn w:val="Normal"/>
    <w:qFormat/>
    <w:rsid w:val="00f82278"/>
    <w:pPr>
      <w:spacing w:lineRule="auto" w:line="480" w:before="0" w:after="120"/>
      <w:ind w:left="283" w:hanging="0"/>
    </w:pPr>
    <w:rPr/>
  </w:style>
  <w:style w:type="paragraph" w:styleId="Subttulo">
    <w:name w:val="Subtitle"/>
    <w:basedOn w:val="Normal"/>
    <w:qFormat/>
    <w:rsid w:val="00f82278"/>
    <w:pPr>
      <w:spacing w:before="0" w:after="60"/>
      <w:jc w:val="center"/>
      <w:outlineLvl w:val="1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TextodebaloChar"/>
    <w:qFormat/>
    <w:rsid w:val="0046059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a2241"/>
    <w:pPr>
      <w:ind w:left="294" w:hanging="139"/>
    </w:pPr>
    <w:rPr>
      <w:rFonts w:ascii="Tahoma" w:hAnsi="Tahoma" w:eastAsia="Tahoma" w:cs="Tahoma"/>
      <w:sz w:val="22"/>
      <w:szCs w:val="22"/>
      <w:lang w:val="pt-PT" w:eastAsia="pt-PT" w:bidi="pt-PT"/>
    </w:rPr>
  </w:style>
  <w:style w:type="paragraph" w:styleId="TableParagraph" w:customStyle="1">
    <w:name w:val="Table Paragraph"/>
    <w:basedOn w:val="Normal"/>
    <w:uiPriority w:val="1"/>
    <w:qFormat/>
    <w:rsid w:val="000a2241"/>
    <w:pPr>
      <w:spacing w:before="76" w:after="0"/>
      <w:ind w:left="20" w:hanging="0"/>
      <w:jc w:val="center"/>
    </w:pPr>
    <w:rPr>
      <w:rFonts w:ascii="Tahoma" w:hAnsi="Tahoma" w:eastAsia="Tahoma" w:cs="Tahoma"/>
      <w:sz w:val="22"/>
      <w:szCs w:val="22"/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31c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0a2241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LibreOffice/7.0.6.2$Windows_x86 LibreOffice_project/144abb84a525d8e30c9dbbefa69cbbf2d8d4ae3b</Application>
  <AppVersion>15.0000</AppVersion>
  <Pages>1</Pages>
  <Words>215</Words>
  <Characters>1133</Characters>
  <CharactersWithSpaces>1336</CharactersWithSpaces>
  <Paragraphs>18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2024-01-31T11:58:00Z</dcterms:created>
  <dc:creator>adm</dc:creator>
  <dc:description/>
  <dc:language>pt-BR</dc:language>
  <cp:lastModifiedBy/>
  <cp:lastPrinted>2024-01-31T12:00:00Z</cp:lastPrinted>
  <dcterms:modified xsi:type="dcterms:W3CDTF">2024-04-16T18:32:54Z</dcterms:modified>
  <cp:revision>9</cp:revision>
  <dc:subject/>
  <dc:title>SESPORT/GEADM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